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946"/>
        <w:tblW w:w="6410" w:type="dxa"/>
        <w:tblLook w:val="04A0" w:firstRow="1" w:lastRow="0" w:firstColumn="1" w:lastColumn="0" w:noHBand="0" w:noVBand="1"/>
      </w:tblPr>
      <w:tblGrid>
        <w:gridCol w:w="1075"/>
        <w:gridCol w:w="915"/>
        <w:gridCol w:w="2210"/>
        <w:gridCol w:w="2210"/>
      </w:tblGrid>
      <w:tr w:rsidR="00023605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 xml:space="preserve">Session </w:t>
            </w:r>
          </w:p>
        </w:tc>
        <w:tc>
          <w:tcPr>
            <w:tcW w:w="915" w:type="dxa"/>
          </w:tcPr>
          <w:p w:rsidR="00023605" w:rsidRDefault="00023605" w:rsidP="00023605">
            <w:r>
              <w:t>Date</w:t>
            </w:r>
          </w:p>
        </w:tc>
        <w:tc>
          <w:tcPr>
            <w:tcW w:w="2210" w:type="dxa"/>
          </w:tcPr>
          <w:p w:rsidR="00023605" w:rsidRDefault="00023605" w:rsidP="00023605">
            <w:r>
              <w:t xml:space="preserve">Couse </w:t>
            </w:r>
          </w:p>
        </w:tc>
        <w:tc>
          <w:tcPr>
            <w:tcW w:w="2210" w:type="dxa"/>
          </w:tcPr>
          <w:p w:rsidR="00023605" w:rsidRDefault="00023605" w:rsidP="00023605">
            <w:r>
              <w:t>Room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</w:t>
            </w:r>
          </w:p>
        </w:tc>
        <w:tc>
          <w:tcPr>
            <w:tcW w:w="915" w:type="dxa"/>
          </w:tcPr>
          <w:p w:rsidR="00023605" w:rsidRDefault="00023605" w:rsidP="00023605">
            <w:r>
              <w:t>8/16</w:t>
            </w:r>
          </w:p>
        </w:tc>
        <w:tc>
          <w:tcPr>
            <w:tcW w:w="2210" w:type="dxa"/>
          </w:tcPr>
          <w:p w:rsidR="00023605" w:rsidRPr="00D701E6" w:rsidRDefault="00023605" w:rsidP="00023605">
            <w:r>
              <w:t>Briefing Clinic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2</w:t>
            </w:r>
          </w:p>
        </w:tc>
        <w:tc>
          <w:tcPr>
            <w:tcW w:w="915" w:type="dxa"/>
          </w:tcPr>
          <w:p w:rsidR="00023605" w:rsidRDefault="00023605" w:rsidP="00023605">
            <w:r>
              <w:t>8/23</w:t>
            </w:r>
          </w:p>
        </w:tc>
        <w:tc>
          <w:tcPr>
            <w:tcW w:w="2210" w:type="dxa"/>
          </w:tcPr>
          <w:p w:rsidR="00023605" w:rsidRDefault="00023605" w:rsidP="00023605">
            <w:r>
              <w:t>Torts</w:t>
            </w:r>
          </w:p>
          <w:p w:rsidR="00023605" w:rsidRDefault="00023605" w:rsidP="00023605"/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3</w:t>
            </w:r>
          </w:p>
        </w:tc>
        <w:tc>
          <w:tcPr>
            <w:tcW w:w="915" w:type="dxa"/>
          </w:tcPr>
          <w:p w:rsidR="00023605" w:rsidRDefault="00023605" w:rsidP="00023605">
            <w:r>
              <w:t>8/30</w:t>
            </w:r>
          </w:p>
        </w:tc>
        <w:tc>
          <w:tcPr>
            <w:tcW w:w="2210" w:type="dxa"/>
          </w:tcPr>
          <w:p w:rsidR="00023605" w:rsidRDefault="00023605" w:rsidP="00023605">
            <w:r>
              <w:t>Contracts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4</w:t>
            </w:r>
          </w:p>
        </w:tc>
        <w:tc>
          <w:tcPr>
            <w:tcW w:w="915" w:type="dxa"/>
          </w:tcPr>
          <w:p w:rsidR="00023605" w:rsidRDefault="00023605" w:rsidP="00023605">
            <w:r>
              <w:t>9/06</w:t>
            </w:r>
          </w:p>
        </w:tc>
        <w:tc>
          <w:tcPr>
            <w:tcW w:w="2210" w:type="dxa"/>
          </w:tcPr>
          <w:p w:rsidR="00023605" w:rsidRPr="00E42030" w:rsidRDefault="00023605" w:rsidP="00023605">
            <w:r>
              <w:t>Torts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5</w:t>
            </w:r>
          </w:p>
        </w:tc>
        <w:tc>
          <w:tcPr>
            <w:tcW w:w="915" w:type="dxa"/>
          </w:tcPr>
          <w:p w:rsidR="00023605" w:rsidRDefault="00023605" w:rsidP="00023605">
            <w:r>
              <w:t>9/13</w:t>
            </w:r>
          </w:p>
        </w:tc>
        <w:tc>
          <w:tcPr>
            <w:tcW w:w="2210" w:type="dxa"/>
          </w:tcPr>
          <w:p w:rsidR="00023605" w:rsidRDefault="00023605" w:rsidP="00023605">
            <w:r>
              <w:t>Contracts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33"/>
        </w:trPr>
        <w:tc>
          <w:tcPr>
            <w:tcW w:w="1075" w:type="dxa"/>
          </w:tcPr>
          <w:p w:rsidR="00023605" w:rsidRDefault="00023605" w:rsidP="00023605">
            <w:r>
              <w:t>6</w:t>
            </w:r>
          </w:p>
        </w:tc>
        <w:tc>
          <w:tcPr>
            <w:tcW w:w="915" w:type="dxa"/>
          </w:tcPr>
          <w:p w:rsidR="00023605" w:rsidRDefault="00023605" w:rsidP="00023605">
            <w:r>
              <w:t>9/20</w:t>
            </w:r>
          </w:p>
        </w:tc>
        <w:tc>
          <w:tcPr>
            <w:tcW w:w="2210" w:type="dxa"/>
          </w:tcPr>
          <w:p w:rsidR="00023605" w:rsidRDefault="00023605" w:rsidP="00023605">
            <w:r>
              <w:t>Torts</w:t>
            </w:r>
          </w:p>
          <w:p w:rsidR="00023605" w:rsidRPr="00D701E6" w:rsidRDefault="00023605" w:rsidP="00023605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  <w:p w:rsidR="00A731C1" w:rsidRDefault="00A731C1" w:rsidP="00023605">
            <w:r>
              <w:t>Workshop after room 237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7</w:t>
            </w:r>
          </w:p>
        </w:tc>
        <w:tc>
          <w:tcPr>
            <w:tcW w:w="915" w:type="dxa"/>
          </w:tcPr>
          <w:p w:rsidR="00023605" w:rsidRDefault="00023605" w:rsidP="00023605">
            <w:r>
              <w:t>9/27</w:t>
            </w:r>
          </w:p>
        </w:tc>
        <w:tc>
          <w:tcPr>
            <w:tcW w:w="2210" w:type="dxa"/>
          </w:tcPr>
          <w:p w:rsidR="00023605" w:rsidRPr="00B47A3F" w:rsidRDefault="00023605" w:rsidP="00023605">
            <w:pPr>
              <w:rPr>
                <w:b/>
              </w:rPr>
            </w:pPr>
            <w:r w:rsidRPr="00B47A3F">
              <w:rPr>
                <w:b/>
              </w:rPr>
              <w:t>Plenary</w:t>
            </w:r>
          </w:p>
        </w:tc>
        <w:tc>
          <w:tcPr>
            <w:tcW w:w="2210" w:type="dxa"/>
          </w:tcPr>
          <w:p w:rsidR="00023605" w:rsidRPr="00A731C1" w:rsidRDefault="00A731C1" w:rsidP="00023605">
            <w:r>
              <w:t xml:space="preserve">Moot Court 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8</w:t>
            </w:r>
          </w:p>
        </w:tc>
        <w:tc>
          <w:tcPr>
            <w:tcW w:w="915" w:type="dxa"/>
          </w:tcPr>
          <w:p w:rsidR="00023605" w:rsidRDefault="00023605" w:rsidP="00023605">
            <w:r>
              <w:t>10/04</w:t>
            </w:r>
          </w:p>
        </w:tc>
        <w:tc>
          <w:tcPr>
            <w:tcW w:w="2210" w:type="dxa"/>
          </w:tcPr>
          <w:p w:rsidR="00023605" w:rsidRDefault="00023605" w:rsidP="00023605">
            <w:r>
              <w:t>Contracts</w:t>
            </w:r>
          </w:p>
          <w:p w:rsidR="00023605" w:rsidRDefault="00023605" w:rsidP="00023605"/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9</w:t>
            </w:r>
          </w:p>
        </w:tc>
        <w:tc>
          <w:tcPr>
            <w:tcW w:w="915" w:type="dxa"/>
          </w:tcPr>
          <w:p w:rsidR="00023605" w:rsidRDefault="00023605" w:rsidP="00023605">
            <w:r>
              <w:t>10/11</w:t>
            </w:r>
          </w:p>
        </w:tc>
        <w:tc>
          <w:tcPr>
            <w:tcW w:w="2210" w:type="dxa"/>
          </w:tcPr>
          <w:p w:rsidR="00023605" w:rsidRDefault="00023605" w:rsidP="00023605">
            <w:r>
              <w:t xml:space="preserve">Torts </w:t>
            </w:r>
          </w:p>
          <w:p w:rsidR="00023605" w:rsidRDefault="00023605" w:rsidP="00023605">
            <w:r>
              <w:t>Workshop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  <w:p w:rsidR="00A731C1" w:rsidRDefault="00A731C1" w:rsidP="00023605">
            <w:r>
              <w:t>Workshop after room 237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10</w:t>
            </w:r>
          </w:p>
        </w:tc>
        <w:tc>
          <w:tcPr>
            <w:tcW w:w="915" w:type="dxa"/>
          </w:tcPr>
          <w:p w:rsidR="00023605" w:rsidRDefault="00023605" w:rsidP="00023605">
            <w:r>
              <w:t>10/18</w:t>
            </w:r>
          </w:p>
        </w:tc>
        <w:tc>
          <w:tcPr>
            <w:tcW w:w="2210" w:type="dxa"/>
          </w:tcPr>
          <w:p w:rsidR="00023605" w:rsidRPr="009F1A83" w:rsidRDefault="00023605" w:rsidP="00023605">
            <w:r>
              <w:t xml:space="preserve">Contacts 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11</w:t>
            </w:r>
          </w:p>
        </w:tc>
        <w:tc>
          <w:tcPr>
            <w:tcW w:w="915" w:type="dxa"/>
          </w:tcPr>
          <w:p w:rsidR="00023605" w:rsidRDefault="00023605" w:rsidP="00023605">
            <w:r>
              <w:t>10/25</w:t>
            </w:r>
          </w:p>
        </w:tc>
        <w:tc>
          <w:tcPr>
            <w:tcW w:w="2210" w:type="dxa"/>
          </w:tcPr>
          <w:p w:rsidR="00023605" w:rsidRPr="005F0707" w:rsidRDefault="00023605" w:rsidP="00023605">
            <w:r>
              <w:t>Torts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559"/>
        </w:trPr>
        <w:tc>
          <w:tcPr>
            <w:tcW w:w="1075" w:type="dxa"/>
          </w:tcPr>
          <w:p w:rsidR="00023605" w:rsidRDefault="00023605" w:rsidP="00023605">
            <w:r>
              <w:t>12</w:t>
            </w:r>
          </w:p>
        </w:tc>
        <w:tc>
          <w:tcPr>
            <w:tcW w:w="915" w:type="dxa"/>
          </w:tcPr>
          <w:p w:rsidR="00023605" w:rsidRDefault="00023605" w:rsidP="00023605">
            <w:r>
              <w:t>11/1</w:t>
            </w:r>
          </w:p>
        </w:tc>
        <w:tc>
          <w:tcPr>
            <w:tcW w:w="2210" w:type="dxa"/>
          </w:tcPr>
          <w:p w:rsidR="00023605" w:rsidRDefault="00023605" w:rsidP="00023605">
            <w:r>
              <w:t>Contracts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365"/>
        </w:trPr>
        <w:tc>
          <w:tcPr>
            <w:tcW w:w="1075" w:type="dxa"/>
          </w:tcPr>
          <w:p w:rsidR="00023605" w:rsidRDefault="00023605" w:rsidP="00023605">
            <w:r>
              <w:t>13</w:t>
            </w:r>
          </w:p>
        </w:tc>
        <w:tc>
          <w:tcPr>
            <w:tcW w:w="915" w:type="dxa"/>
          </w:tcPr>
          <w:p w:rsidR="00023605" w:rsidRDefault="00023605" w:rsidP="00023605">
            <w:r>
              <w:t>11/8</w:t>
            </w:r>
          </w:p>
        </w:tc>
        <w:tc>
          <w:tcPr>
            <w:tcW w:w="2210" w:type="dxa"/>
          </w:tcPr>
          <w:p w:rsidR="00023605" w:rsidRPr="005F0707" w:rsidRDefault="00023605" w:rsidP="00023605">
            <w:pPr>
              <w:rPr>
                <w:b/>
              </w:rPr>
            </w:pPr>
            <w:r>
              <w:rPr>
                <w:b/>
              </w:rPr>
              <w:t>Plenary/Workshop</w:t>
            </w:r>
          </w:p>
        </w:tc>
        <w:tc>
          <w:tcPr>
            <w:tcW w:w="2210" w:type="dxa"/>
          </w:tcPr>
          <w:p w:rsidR="00023605" w:rsidRDefault="00A731C1" w:rsidP="00023605">
            <w:r>
              <w:t>Plenary Moot Court</w:t>
            </w:r>
          </w:p>
          <w:p w:rsidR="00A731C1" w:rsidRPr="00A731C1" w:rsidRDefault="00A731C1" w:rsidP="00023605">
            <w:r>
              <w:t>Workshop 237</w:t>
            </w:r>
          </w:p>
        </w:tc>
      </w:tr>
      <w:tr w:rsidR="00023605" w:rsidTr="00023605">
        <w:trPr>
          <w:trHeight w:val="365"/>
        </w:trPr>
        <w:tc>
          <w:tcPr>
            <w:tcW w:w="1075" w:type="dxa"/>
          </w:tcPr>
          <w:p w:rsidR="00023605" w:rsidRDefault="00023605" w:rsidP="00023605">
            <w:r>
              <w:t>14</w:t>
            </w:r>
          </w:p>
        </w:tc>
        <w:tc>
          <w:tcPr>
            <w:tcW w:w="915" w:type="dxa"/>
          </w:tcPr>
          <w:p w:rsidR="00023605" w:rsidRDefault="00023605" w:rsidP="00023605">
            <w:r>
              <w:t>11/15</w:t>
            </w:r>
          </w:p>
        </w:tc>
        <w:tc>
          <w:tcPr>
            <w:tcW w:w="2210" w:type="dxa"/>
          </w:tcPr>
          <w:p w:rsidR="00023605" w:rsidRPr="005F0707" w:rsidRDefault="00023605" w:rsidP="00023605">
            <w:r>
              <w:t xml:space="preserve">Contracts/Torts 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</w:p>
        </w:tc>
      </w:tr>
      <w:tr w:rsidR="00023605" w:rsidTr="00023605">
        <w:trPr>
          <w:trHeight w:val="365"/>
        </w:trPr>
        <w:tc>
          <w:tcPr>
            <w:tcW w:w="1075" w:type="dxa"/>
          </w:tcPr>
          <w:p w:rsidR="00023605" w:rsidRDefault="00023605" w:rsidP="00023605">
            <w:r>
              <w:t>15</w:t>
            </w:r>
          </w:p>
        </w:tc>
        <w:tc>
          <w:tcPr>
            <w:tcW w:w="915" w:type="dxa"/>
          </w:tcPr>
          <w:p w:rsidR="00023605" w:rsidRDefault="00023605" w:rsidP="00023605">
            <w:r>
              <w:t>11/22</w:t>
            </w:r>
          </w:p>
        </w:tc>
        <w:tc>
          <w:tcPr>
            <w:tcW w:w="2210" w:type="dxa"/>
          </w:tcPr>
          <w:p w:rsidR="00023605" w:rsidRDefault="00023605" w:rsidP="00023605">
            <w:r>
              <w:t>Contracts/Torts</w:t>
            </w:r>
          </w:p>
        </w:tc>
        <w:tc>
          <w:tcPr>
            <w:tcW w:w="2210" w:type="dxa"/>
          </w:tcPr>
          <w:p w:rsidR="00023605" w:rsidRDefault="00A731C1" w:rsidP="00023605">
            <w:r>
              <w:t>201, 202, &amp; 208</w:t>
            </w:r>
            <w:bookmarkStart w:id="0" w:name="_GoBack"/>
            <w:bookmarkEnd w:id="0"/>
          </w:p>
        </w:tc>
      </w:tr>
    </w:tbl>
    <w:p w:rsidR="0089667D" w:rsidRPr="00D701E6" w:rsidRDefault="00A731C1" w:rsidP="00D701E6">
      <w:pPr>
        <w:jc w:val="center"/>
        <w:rPr>
          <w:b/>
        </w:rPr>
      </w:pPr>
    </w:p>
    <w:sectPr w:rsidR="0089667D" w:rsidRPr="00D701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D3" w:rsidRDefault="008714D3" w:rsidP="008714D3">
      <w:pPr>
        <w:spacing w:line="240" w:lineRule="auto"/>
      </w:pPr>
      <w:r>
        <w:separator/>
      </w:r>
    </w:p>
  </w:endnote>
  <w:endnote w:type="continuationSeparator" w:id="0">
    <w:p w:rsidR="008714D3" w:rsidRDefault="008714D3" w:rsidP="00871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D3" w:rsidRDefault="008714D3" w:rsidP="008714D3">
      <w:pPr>
        <w:spacing w:line="240" w:lineRule="auto"/>
      </w:pPr>
      <w:r>
        <w:separator/>
      </w:r>
    </w:p>
  </w:footnote>
  <w:footnote w:type="continuationSeparator" w:id="0">
    <w:p w:rsidR="008714D3" w:rsidRDefault="008714D3" w:rsidP="00871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6D" w:rsidRDefault="00213B6D">
    <w:pPr>
      <w:pStyle w:val="Header"/>
      <w:rPr>
        <w:b/>
      </w:rPr>
    </w:pPr>
    <w:r w:rsidRPr="00213B6D">
      <w:rPr>
        <w:b/>
      </w:rPr>
      <w:ptab w:relativeTo="margin" w:alignment="center" w:leader="none"/>
    </w:r>
    <w:r>
      <w:rPr>
        <w:b/>
      </w:rPr>
      <w:t>AEP</w:t>
    </w:r>
  </w:p>
  <w:p w:rsidR="00213B6D" w:rsidRDefault="00213B6D">
    <w:pPr>
      <w:pStyle w:val="Header"/>
      <w:rPr>
        <w:b/>
      </w:rPr>
    </w:pPr>
    <w:r>
      <w:rPr>
        <w:b/>
      </w:rPr>
      <w:tab/>
      <w:t xml:space="preserve">Schedule </w:t>
    </w:r>
  </w:p>
  <w:p w:rsidR="00213B6D" w:rsidRDefault="00213B6D">
    <w:pPr>
      <w:pStyle w:val="Header"/>
      <w:rPr>
        <w:b/>
      </w:rPr>
    </w:pPr>
    <w:r>
      <w:rPr>
        <w:b/>
      </w:rPr>
      <w:tab/>
      <w:t>Full-Time Day</w:t>
    </w:r>
  </w:p>
  <w:p w:rsidR="00213B6D" w:rsidRDefault="00213B6D">
    <w:pPr>
      <w:pStyle w:val="Header"/>
      <w:rPr>
        <w:b/>
      </w:rPr>
    </w:pPr>
  </w:p>
  <w:p w:rsidR="00213B6D" w:rsidRDefault="00213B6D">
    <w:pPr>
      <w:pStyle w:val="Header"/>
      <w:rPr>
        <w:b/>
      </w:rPr>
    </w:pPr>
    <w:r>
      <w:rPr>
        <w:b/>
      </w:rPr>
      <w:t xml:space="preserve">                         Room</w:t>
    </w:r>
    <w:r>
      <w:rPr>
        <w:b/>
      </w:rPr>
      <w:tab/>
      <w:t>Professor</w:t>
    </w:r>
    <w:r>
      <w:rPr>
        <w:b/>
      </w:rPr>
      <w:tab/>
      <w:t>AEP</w:t>
    </w:r>
  </w:p>
  <w:p w:rsidR="00213B6D" w:rsidRDefault="00213B6D">
    <w:pPr>
      <w:pStyle w:val="Header"/>
    </w:pPr>
    <w:r>
      <w:rPr>
        <w:b/>
      </w:rPr>
      <w:t>Section 1:</w:t>
    </w:r>
    <w:r w:rsidR="00A731C1">
      <w:rPr>
        <w:b/>
      </w:rPr>
      <w:t xml:space="preserve">       201</w:t>
    </w:r>
    <w:r>
      <w:rPr>
        <w:b/>
      </w:rPr>
      <w:tab/>
    </w:r>
    <w:r>
      <w:t>Green</w:t>
    </w:r>
    <w:r>
      <w:tab/>
    </w:r>
    <w:proofErr w:type="spellStart"/>
    <w:r>
      <w:t>Usonovic</w:t>
    </w:r>
    <w:proofErr w:type="gramStart"/>
    <w:r w:rsidR="00257E33">
      <w:t>,Dina</w:t>
    </w:r>
    <w:proofErr w:type="spellEnd"/>
    <w:proofErr w:type="gramEnd"/>
  </w:p>
  <w:p w:rsidR="00213B6D" w:rsidRDefault="00213B6D">
    <w:pPr>
      <w:pStyle w:val="Header"/>
      <w:pBdr>
        <w:bottom w:val="single" w:sz="12" w:space="1" w:color="auto"/>
      </w:pBdr>
    </w:pPr>
    <w:r>
      <w:tab/>
    </w:r>
    <w:proofErr w:type="spellStart"/>
    <w:r>
      <w:t>Garlock</w:t>
    </w:r>
    <w:proofErr w:type="spellEnd"/>
    <w:r w:rsidR="00182B56">
      <w:tab/>
    </w:r>
    <w:proofErr w:type="spellStart"/>
    <w:r w:rsidR="00182B56">
      <w:t>Hosler</w:t>
    </w:r>
    <w:proofErr w:type="spellEnd"/>
    <w:r w:rsidR="00257E33">
      <w:t>, Matt</w:t>
    </w:r>
  </w:p>
  <w:p w:rsidR="00182B56" w:rsidRDefault="00182B56">
    <w:pPr>
      <w:pStyle w:val="Header"/>
    </w:pPr>
    <w:r>
      <w:rPr>
        <w:b/>
      </w:rPr>
      <w:t>Section 2:</w:t>
    </w:r>
    <w:r w:rsidR="00A731C1">
      <w:rPr>
        <w:b/>
      </w:rPr>
      <w:t xml:space="preserve">      202</w:t>
    </w:r>
    <w:r>
      <w:rPr>
        <w:b/>
      </w:rPr>
      <w:tab/>
    </w:r>
    <w:proofErr w:type="spellStart"/>
    <w:r>
      <w:t>Kalir</w:t>
    </w:r>
    <w:proofErr w:type="spellEnd"/>
    <w:r>
      <w:tab/>
    </w:r>
    <w:proofErr w:type="spellStart"/>
    <w:r>
      <w:t>Morsechi</w:t>
    </w:r>
    <w:proofErr w:type="spellEnd"/>
    <w:r w:rsidR="00257E33">
      <w:t>. Mandy</w:t>
    </w:r>
  </w:p>
  <w:p w:rsidR="00182B56" w:rsidRDefault="00182B56">
    <w:pPr>
      <w:pStyle w:val="Header"/>
      <w:pBdr>
        <w:bottom w:val="single" w:sz="12" w:space="1" w:color="auto"/>
      </w:pBdr>
    </w:pPr>
    <w:r>
      <w:tab/>
    </w:r>
    <w:proofErr w:type="spellStart"/>
    <w:r>
      <w:t>Sagers</w:t>
    </w:r>
    <w:proofErr w:type="spellEnd"/>
    <w:r>
      <w:tab/>
    </w:r>
    <w:proofErr w:type="spellStart"/>
    <w:r>
      <w:t>McCort</w:t>
    </w:r>
    <w:proofErr w:type="spellEnd"/>
    <w:r w:rsidR="00257E33">
      <w:t>, Bridget</w:t>
    </w:r>
  </w:p>
  <w:p w:rsidR="00182B56" w:rsidRPr="00182B56" w:rsidRDefault="00182B56">
    <w:pPr>
      <w:pStyle w:val="Header"/>
    </w:pPr>
    <w:r>
      <w:rPr>
        <w:b/>
      </w:rPr>
      <w:t>Section 3:</w:t>
    </w:r>
    <w:r w:rsidR="00A731C1">
      <w:rPr>
        <w:b/>
      </w:rPr>
      <w:t xml:space="preserve">      208</w:t>
    </w:r>
    <w:r>
      <w:rPr>
        <w:b/>
      </w:rPr>
      <w:t xml:space="preserve"> </w:t>
    </w:r>
    <w:r>
      <w:rPr>
        <w:b/>
      </w:rPr>
      <w:tab/>
    </w:r>
    <w:proofErr w:type="spellStart"/>
    <w:r>
      <w:t>Broering</w:t>
    </w:r>
    <w:proofErr w:type="spellEnd"/>
    <w:r>
      <w:t>-Jacobs</w:t>
    </w:r>
    <w:r>
      <w:tab/>
    </w:r>
    <w:proofErr w:type="spellStart"/>
    <w:r>
      <w:t>Nacin</w:t>
    </w:r>
    <w:proofErr w:type="spellEnd"/>
    <w:r w:rsidR="00257E33">
      <w:t>, Jesse</w:t>
    </w:r>
  </w:p>
  <w:p w:rsidR="008714D3" w:rsidRPr="00213B6D" w:rsidRDefault="00213B6D">
    <w:pPr>
      <w:pStyle w:val="Header"/>
      <w:rPr>
        <w:b/>
      </w:rPr>
    </w:pPr>
    <w:r w:rsidRPr="00213B6D">
      <w:rPr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E6"/>
    <w:rsid w:val="00023605"/>
    <w:rsid w:val="00182B56"/>
    <w:rsid w:val="00213B6D"/>
    <w:rsid w:val="00257E33"/>
    <w:rsid w:val="003A2D3B"/>
    <w:rsid w:val="003B6FC5"/>
    <w:rsid w:val="00596060"/>
    <w:rsid w:val="005C0EBC"/>
    <w:rsid w:val="005F0707"/>
    <w:rsid w:val="00752849"/>
    <w:rsid w:val="008714D3"/>
    <w:rsid w:val="00987254"/>
    <w:rsid w:val="00A731C1"/>
    <w:rsid w:val="00D701E6"/>
    <w:rsid w:val="00D976C4"/>
    <w:rsid w:val="00DB5C88"/>
    <w:rsid w:val="00E42030"/>
    <w:rsid w:val="00F16074"/>
    <w:rsid w:val="00F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F278"/>
  <w15:chartTrackingRefBased/>
  <w15:docId w15:val="{E057902F-949C-4CCE-BCAC-65BBB66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E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1E6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4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D3"/>
  </w:style>
  <w:style w:type="paragraph" w:styleId="Footer">
    <w:name w:val="footer"/>
    <w:basedOn w:val="Normal"/>
    <w:link w:val="FooterChar"/>
    <w:uiPriority w:val="99"/>
    <w:unhideWhenUsed/>
    <w:rsid w:val="008714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D3"/>
  </w:style>
  <w:style w:type="paragraph" w:styleId="BalloonText">
    <w:name w:val="Balloon Text"/>
    <w:basedOn w:val="Normal"/>
    <w:link w:val="BalloonTextChar"/>
    <w:uiPriority w:val="99"/>
    <w:semiHidden/>
    <w:unhideWhenUsed/>
    <w:rsid w:val="005C0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Stevenson</dc:creator>
  <cp:keywords/>
  <dc:description/>
  <cp:lastModifiedBy>Robert Stevenson</cp:lastModifiedBy>
  <cp:revision>10</cp:revision>
  <cp:lastPrinted>2024-08-05T20:06:00Z</cp:lastPrinted>
  <dcterms:created xsi:type="dcterms:W3CDTF">2024-08-05T16:39:00Z</dcterms:created>
  <dcterms:modified xsi:type="dcterms:W3CDTF">2024-08-12T15:33:00Z</dcterms:modified>
</cp:coreProperties>
</file>